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7E711F" w14:textId="0E2EA9C1" w:rsidR="0073500C" w:rsidRPr="001507A4" w:rsidRDefault="00D63909" w:rsidP="00C70B6E">
      <w:pPr>
        <w:spacing w:after="0" w:line="240" w:lineRule="auto"/>
        <w:jc w:val="center"/>
        <w:rPr>
          <w:b/>
          <w:bCs/>
          <w:sz w:val="44"/>
          <w:szCs w:val="44"/>
        </w:rPr>
      </w:pPr>
      <w:r w:rsidRPr="001507A4">
        <w:rPr>
          <w:b/>
          <w:bCs/>
          <w:sz w:val="44"/>
          <w:szCs w:val="44"/>
        </w:rPr>
        <w:t>Move It!</w:t>
      </w:r>
      <w:r w:rsidR="001507A4" w:rsidRPr="001507A4">
        <w:rPr>
          <w:b/>
          <w:bCs/>
          <w:sz w:val="44"/>
          <w:szCs w:val="44"/>
        </w:rPr>
        <w:t xml:space="preserve"> </w:t>
      </w:r>
      <w:r w:rsidR="0093013E">
        <w:rPr>
          <w:b/>
          <w:bCs/>
          <w:sz w:val="44"/>
          <w:szCs w:val="44"/>
        </w:rPr>
        <w:br/>
      </w:r>
      <w:r w:rsidR="006B23FF" w:rsidRPr="001507A4">
        <w:rPr>
          <w:b/>
          <w:bCs/>
          <w:sz w:val="32"/>
          <w:szCs w:val="32"/>
        </w:rPr>
        <w:t>The</w:t>
      </w:r>
      <w:r w:rsidR="0073500C" w:rsidRPr="001507A4">
        <w:rPr>
          <w:b/>
          <w:bCs/>
          <w:sz w:val="32"/>
          <w:szCs w:val="32"/>
        </w:rPr>
        <w:t xml:space="preserve"> </w:t>
      </w:r>
      <w:r w:rsidR="000325BB" w:rsidRPr="001507A4">
        <w:rPr>
          <w:b/>
          <w:bCs/>
          <w:sz w:val="32"/>
          <w:szCs w:val="32"/>
        </w:rPr>
        <w:t xml:space="preserve">Collaborative </w:t>
      </w:r>
      <w:r w:rsidR="0073500C" w:rsidRPr="001507A4">
        <w:rPr>
          <w:b/>
          <w:bCs/>
          <w:sz w:val="32"/>
          <w:szCs w:val="32"/>
        </w:rPr>
        <w:t>Game of Computing</w:t>
      </w:r>
    </w:p>
    <w:p w14:paraId="563AC462" w14:textId="77777777" w:rsidR="0093013E" w:rsidRPr="00AA55E7" w:rsidRDefault="0093013E" w:rsidP="00C70B6E">
      <w:pPr>
        <w:spacing w:after="0" w:line="240" w:lineRule="auto"/>
        <w:rPr>
          <w:b/>
          <w:bCs/>
          <w:sz w:val="8"/>
          <w:szCs w:val="8"/>
        </w:rPr>
      </w:pPr>
    </w:p>
    <w:p w14:paraId="64BB22A0" w14:textId="4A59BB49" w:rsidR="006227B3" w:rsidRDefault="00ED688E" w:rsidP="00C70B6E">
      <w:pPr>
        <w:spacing w:after="0" w:line="240" w:lineRule="auto"/>
      </w:pPr>
      <w:r>
        <w:rPr>
          <w:b/>
          <w:bCs/>
        </w:rPr>
        <w:t>Goal</w:t>
      </w:r>
      <w:r w:rsidR="0073500C">
        <w:t xml:space="preserve">: </w:t>
      </w:r>
      <w:r w:rsidR="00D363CE">
        <w:t xml:space="preserve">Create </w:t>
      </w:r>
      <w:r w:rsidR="00415F5C">
        <w:t xml:space="preserve">and execute </w:t>
      </w:r>
      <w:r w:rsidR="004609DD">
        <w:t>a plan</w:t>
      </w:r>
      <w:r w:rsidR="00D363CE">
        <w:t xml:space="preserve"> </w:t>
      </w:r>
      <w:r w:rsidR="00DB3B24">
        <w:t>to distribute habitat improvements</w:t>
      </w:r>
      <w:r w:rsidR="003554EC">
        <w:t xml:space="preserve"> </w:t>
      </w:r>
      <w:r w:rsidR="0073500C">
        <w:t xml:space="preserve">using </w:t>
      </w:r>
      <w:r w:rsidR="00AA55E7">
        <w:t xml:space="preserve">a </w:t>
      </w:r>
      <w:r w:rsidR="008F477F">
        <w:t>sequence</w:t>
      </w:r>
      <w:r w:rsidR="00AA55E7">
        <w:t xml:space="preserve"> of</w:t>
      </w:r>
      <w:r w:rsidR="005A788E">
        <w:t xml:space="preserve"> instructions</w:t>
      </w:r>
      <w:r w:rsidR="00D363CE">
        <w:t>.</w:t>
      </w:r>
      <w:r w:rsidR="0021655A">
        <w:t xml:space="preserve"> </w:t>
      </w:r>
      <w:r w:rsidR="00767A22">
        <w:t xml:space="preserve">Imagine </w:t>
      </w:r>
      <w:r w:rsidR="00DB3B24">
        <w:t>a</w:t>
      </w:r>
      <w:r w:rsidR="00767A22">
        <w:t xml:space="preserve"> scenario where </w:t>
      </w:r>
      <w:r w:rsidR="00DB3B24">
        <w:t xml:space="preserve">nesting </w:t>
      </w:r>
      <w:r w:rsidR="00767A22">
        <w:t xml:space="preserve">boxes </w:t>
      </w:r>
      <w:r w:rsidR="00DB3B24">
        <w:t>need to be installed at specific sites on a landscape to support recovery of a threatened bird species. Your task is to</w:t>
      </w:r>
      <w:r w:rsidR="00767A22">
        <w:t xml:space="preserve"> facilitate efficient delivery. </w:t>
      </w:r>
      <w:r w:rsidR="00C70B6E">
        <w:t xml:space="preserve">Each game is a </w:t>
      </w:r>
      <w:r w:rsidR="00767A22">
        <w:t xml:space="preserve">different </w:t>
      </w:r>
      <w:r w:rsidR="00C70B6E">
        <w:t xml:space="preserve">challenge for re-arranging </w:t>
      </w:r>
      <w:r w:rsidR="00DB3B24">
        <w:t xml:space="preserve">the nesting </w:t>
      </w:r>
      <w:r w:rsidR="00767A22">
        <w:t>boxes,</w:t>
      </w:r>
      <w:r w:rsidR="00C70B6E">
        <w:t xml:space="preserve"> given as a pair of </w:t>
      </w:r>
      <w:r w:rsidR="00767A22">
        <w:t>box</w:t>
      </w:r>
      <w:r w:rsidR="00C70B6E">
        <w:t xml:space="preserve"> arrangements</w:t>
      </w:r>
      <w:r w:rsidR="00767A22">
        <w:t xml:space="preserve"> showing how </w:t>
      </w:r>
      <w:r w:rsidR="00F063EC">
        <w:t>the boxes</w:t>
      </w:r>
      <w:r w:rsidR="00767A22">
        <w:t xml:space="preserve"> are </w:t>
      </w:r>
      <w:r w:rsidR="00F063EC">
        <w:t>arranged</w:t>
      </w:r>
      <w:r w:rsidR="00767A22">
        <w:t xml:space="preserve"> at the beginning and where </w:t>
      </w:r>
      <w:r w:rsidR="00F063EC">
        <w:t>the boxes</w:t>
      </w:r>
      <w:r w:rsidR="00767A22">
        <w:t xml:space="preserve"> should be at the end.</w:t>
      </w:r>
    </w:p>
    <w:p w14:paraId="740F33F2" w14:textId="77777777" w:rsidR="00DE4C33" w:rsidRDefault="00DE4C33" w:rsidP="00C70B6E">
      <w:pPr>
        <w:spacing w:after="0" w:line="240" w:lineRule="auto"/>
      </w:pPr>
    </w:p>
    <w:p w14:paraId="4F2F4EE3" w14:textId="07783074" w:rsidR="00DE4C33" w:rsidRDefault="00DE4C33" w:rsidP="00DE4C33">
      <w:pPr>
        <w:spacing w:after="0" w:line="240" w:lineRule="auto"/>
      </w:pPr>
      <w:r w:rsidRPr="00B77F05">
        <w:rPr>
          <w:b/>
          <w:bCs/>
        </w:rPr>
        <w:t>Instruction</w:t>
      </w:r>
      <w:r>
        <w:rPr>
          <w:b/>
          <w:bCs/>
        </w:rPr>
        <w:t xml:space="preserve"> Set</w:t>
      </w:r>
      <w:r w:rsidRPr="00B77F05">
        <w:rPr>
          <w:b/>
          <w:bCs/>
        </w:rPr>
        <w:t>:</w:t>
      </w:r>
      <w:r>
        <w:t xml:space="preserve"> L, R, U, D, PickUp, Drop, 2, 3, 4</w:t>
      </w:r>
    </w:p>
    <w:p w14:paraId="5142C29D" w14:textId="2A7127BB" w:rsidR="00A05C93" w:rsidRDefault="00382E88" w:rsidP="00DE4C33">
      <w:pPr>
        <w:spacing w:after="0" w:line="240" w:lineRule="auto"/>
      </w:pPr>
      <w:r>
        <w:t xml:space="preserve">L is for left, R is for right, U is for up, D is for down. </w:t>
      </w:r>
      <w:r w:rsidR="00A05C93">
        <w:t>When using the numbers, the number must come before the instruction to be repeated (that number of times).</w:t>
      </w:r>
    </w:p>
    <w:p w14:paraId="3B827DDC" w14:textId="77777777" w:rsidR="00DE4C33" w:rsidRDefault="00DE4C33" w:rsidP="00DE4C33">
      <w:pPr>
        <w:spacing w:after="0" w:line="240" w:lineRule="auto"/>
      </w:pPr>
    </w:p>
    <w:p w14:paraId="1BD6EDE7" w14:textId="056EA356" w:rsidR="00DE4C33" w:rsidRDefault="00DE4C33" w:rsidP="00DB3B24">
      <w:pPr>
        <w:pStyle w:val="ListParagraph"/>
        <w:numPr>
          <w:ilvl w:val="0"/>
          <w:numId w:val="1"/>
        </w:numPr>
        <w:spacing w:after="0" w:line="240" w:lineRule="auto"/>
      </w:pPr>
      <w:r w:rsidRPr="00DB3B24">
        <w:rPr>
          <w:b/>
          <w:bCs/>
        </w:rPr>
        <w:t>Make the Plan.</w:t>
      </w:r>
      <w:r>
        <w:t xml:space="preserve"> Using only the instruction set above, write down a list of instructions to change the initial configuration of boxes to the target configuration of boxes. </w:t>
      </w:r>
    </w:p>
    <w:p w14:paraId="473F97EB" w14:textId="77777777" w:rsidR="00C70B6E" w:rsidRPr="00C70B6E" w:rsidRDefault="00C70B6E" w:rsidP="00C70B6E">
      <w:pPr>
        <w:spacing w:after="0" w:line="240" w:lineRule="auto"/>
        <w:rPr>
          <w:sz w:val="16"/>
          <w:szCs w:val="16"/>
        </w:rPr>
      </w:pPr>
    </w:p>
    <w:p w14:paraId="295E9201" w14:textId="6BF40DF3" w:rsidR="00CA3430" w:rsidRDefault="00DB3B24" w:rsidP="00DB3B24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  <w:bCs/>
        </w:rPr>
        <w:t>Execute the Plan</w:t>
      </w:r>
      <w:r w:rsidR="0093013E" w:rsidRPr="00DB3B24">
        <w:rPr>
          <w:b/>
          <w:bCs/>
        </w:rPr>
        <w:t>.</w:t>
      </w:r>
      <w:r w:rsidR="0093013E">
        <w:t xml:space="preserve"> </w:t>
      </w:r>
      <w:r w:rsidR="00AC634E">
        <w:t xml:space="preserve">First, </w:t>
      </w:r>
      <w:r w:rsidR="00E26BB5" w:rsidRPr="0031008A">
        <w:t xml:space="preserve">set up the initial </w:t>
      </w:r>
      <w:r w:rsidR="00767A22">
        <w:t>box</w:t>
      </w:r>
      <w:r w:rsidR="009957D9">
        <w:t xml:space="preserve"> </w:t>
      </w:r>
      <w:r w:rsidR="0031008A" w:rsidRPr="0031008A">
        <w:t>arrangement</w:t>
      </w:r>
      <w:r w:rsidR="00E20DC4">
        <w:t xml:space="preserve">. </w:t>
      </w:r>
      <w:r w:rsidR="00DE4C33">
        <w:t>Then, s</w:t>
      </w:r>
      <w:r w:rsidR="00F660F7">
        <w:t>tart with your</w:t>
      </w:r>
      <w:r w:rsidR="0093013E">
        <w:t xml:space="preserve"> hand </w:t>
      </w:r>
      <w:r w:rsidR="0031008A">
        <w:t>in</w:t>
      </w:r>
      <w:r w:rsidR="00557947">
        <w:t xml:space="preserve"> the bottom</w:t>
      </w:r>
      <w:r w:rsidR="0093013E">
        <w:t>-</w:t>
      </w:r>
      <w:r w:rsidR="00557947">
        <w:t>left square</w:t>
      </w:r>
      <w:r w:rsidR="00F660F7">
        <w:t xml:space="preserve"> </w:t>
      </w:r>
      <w:r w:rsidR="00DE4C33">
        <w:t xml:space="preserve">(where the star is) </w:t>
      </w:r>
      <w:r w:rsidR="00F660F7">
        <w:t>and move pieces around the board using only the instructions provided</w:t>
      </w:r>
      <w:r w:rsidR="00390D66">
        <w:t xml:space="preserve">. </w:t>
      </w:r>
      <w:r w:rsidR="0066395D">
        <w:t xml:space="preserve">The game ends </w:t>
      </w:r>
      <w:r w:rsidR="0093013E">
        <w:t>when an action leads to an error or when all instructions have been carried out</w:t>
      </w:r>
      <w:r w:rsidR="00415F5C">
        <w:t>.</w:t>
      </w:r>
      <w:r w:rsidR="0093013E">
        <w:t xml:space="preserve"> Errors lead</w:t>
      </w:r>
      <w:r w:rsidR="00AA55E7">
        <w:t>ing</w:t>
      </w:r>
      <w:r w:rsidR="0093013E">
        <w:t xml:space="preserve"> to an immediate game</w:t>
      </w:r>
      <w:r w:rsidR="00DE4C33">
        <w:t>-</w:t>
      </w:r>
      <w:r w:rsidR="0093013E">
        <w:t xml:space="preserve">over are when </w:t>
      </w:r>
      <w:r w:rsidR="00F660F7">
        <w:t>your team</w:t>
      </w:r>
      <w:r w:rsidR="0093013E">
        <w:t>:</w:t>
      </w:r>
      <w:r w:rsidR="00021FA7">
        <w:t xml:space="preserve"> 1) </w:t>
      </w:r>
      <w:r w:rsidR="00651298">
        <w:t>drops</w:t>
      </w:r>
      <w:r w:rsidR="00021FA7">
        <w:t xml:space="preserve"> a </w:t>
      </w:r>
      <w:r w:rsidR="00767A22">
        <w:t>box</w:t>
      </w:r>
      <w:r w:rsidR="00021FA7">
        <w:t xml:space="preserve"> on another </w:t>
      </w:r>
      <w:r w:rsidR="00767A22">
        <w:t>box</w:t>
      </w:r>
      <w:r w:rsidR="00021FA7">
        <w:t xml:space="preserve">, 2) </w:t>
      </w:r>
      <w:r w:rsidR="004C44EA">
        <w:t xml:space="preserve">tries to drop a </w:t>
      </w:r>
      <w:r w:rsidR="00767A22">
        <w:t>box</w:t>
      </w:r>
      <w:r w:rsidR="004C44EA">
        <w:t xml:space="preserve"> when </w:t>
      </w:r>
      <w:r w:rsidR="000625EF">
        <w:t>they don’t have</w:t>
      </w:r>
      <w:r w:rsidR="004C44EA">
        <w:t xml:space="preserve"> one to drop, 3) tries to pick up a </w:t>
      </w:r>
      <w:r w:rsidR="00767A22">
        <w:t>box</w:t>
      </w:r>
      <w:r w:rsidR="004C44EA">
        <w:t xml:space="preserve"> in a </w:t>
      </w:r>
      <w:r w:rsidR="00651298">
        <w:t>square</w:t>
      </w:r>
      <w:r w:rsidR="004C44EA">
        <w:t xml:space="preserve"> that doesn’t have one, 4) </w:t>
      </w:r>
      <w:r w:rsidR="000625EF">
        <w:t xml:space="preserve">tries to pick up a </w:t>
      </w:r>
      <w:r w:rsidR="00767A22">
        <w:t>box</w:t>
      </w:r>
      <w:r w:rsidR="000625EF">
        <w:t xml:space="preserve"> when already carrying one, </w:t>
      </w:r>
      <w:r w:rsidR="00651298">
        <w:t>or</w:t>
      </w:r>
      <w:r w:rsidR="000625EF">
        <w:t xml:space="preserve"> 5) moves off the board.</w:t>
      </w:r>
    </w:p>
    <w:p w14:paraId="6B65D182" w14:textId="77777777" w:rsidR="00C70B6E" w:rsidRPr="00C70B6E" w:rsidRDefault="00C70B6E" w:rsidP="00C70B6E">
      <w:pPr>
        <w:spacing w:after="0" w:line="240" w:lineRule="auto"/>
        <w:rPr>
          <w:sz w:val="16"/>
          <w:szCs w:val="16"/>
        </w:rPr>
      </w:pPr>
    </w:p>
    <w:p w14:paraId="4D21A80D" w14:textId="77777777" w:rsidR="007623E0" w:rsidRPr="00C70B6E" w:rsidRDefault="007623E0" w:rsidP="007623E0">
      <w:pPr>
        <w:spacing w:after="0" w:line="240" w:lineRule="auto"/>
        <w:jc w:val="center"/>
        <w:rPr>
          <w:sz w:val="16"/>
          <w:szCs w:val="16"/>
        </w:rPr>
      </w:pPr>
    </w:p>
    <w:tbl>
      <w:tblPr>
        <w:tblStyle w:val="TableGrid"/>
        <w:tblW w:w="7200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212FE2" w14:paraId="349351D0" w14:textId="77777777" w:rsidTr="00212FE2">
        <w:trPr>
          <w:trHeight w:hRule="exact" w:val="1440"/>
          <w:jc w:val="center"/>
        </w:trPr>
        <w:tc>
          <w:tcPr>
            <w:tcW w:w="1440" w:type="dxa"/>
          </w:tcPr>
          <w:p w14:paraId="0FCEA6B7" w14:textId="77777777" w:rsidR="00212FE2" w:rsidRDefault="00212FE2"/>
        </w:tc>
        <w:tc>
          <w:tcPr>
            <w:tcW w:w="1440" w:type="dxa"/>
          </w:tcPr>
          <w:p w14:paraId="05DE6CB0" w14:textId="77777777" w:rsidR="00212FE2" w:rsidRDefault="00212FE2"/>
        </w:tc>
        <w:tc>
          <w:tcPr>
            <w:tcW w:w="1440" w:type="dxa"/>
          </w:tcPr>
          <w:p w14:paraId="40FC43E0" w14:textId="77777777" w:rsidR="00212FE2" w:rsidRDefault="00212FE2"/>
        </w:tc>
        <w:tc>
          <w:tcPr>
            <w:tcW w:w="1440" w:type="dxa"/>
          </w:tcPr>
          <w:p w14:paraId="28C4BB19" w14:textId="77777777" w:rsidR="00212FE2" w:rsidRDefault="00212FE2"/>
        </w:tc>
        <w:tc>
          <w:tcPr>
            <w:tcW w:w="1440" w:type="dxa"/>
          </w:tcPr>
          <w:p w14:paraId="1E4A75F1" w14:textId="77777777" w:rsidR="00212FE2" w:rsidRDefault="00212FE2"/>
        </w:tc>
      </w:tr>
      <w:tr w:rsidR="00212FE2" w14:paraId="1F1CD106" w14:textId="77777777" w:rsidTr="00212FE2">
        <w:trPr>
          <w:trHeight w:hRule="exact" w:val="1440"/>
          <w:jc w:val="center"/>
        </w:trPr>
        <w:tc>
          <w:tcPr>
            <w:tcW w:w="1440" w:type="dxa"/>
          </w:tcPr>
          <w:p w14:paraId="394D0A39" w14:textId="77777777" w:rsidR="00212FE2" w:rsidRDefault="00212FE2"/>
        </w:tc>
        <w:tc>
          <w:tcPr>
            <w:tcW w:w="1440" w:type="dxa"/>
          </w:tcPr>
          <w:p w14:paraId="5B8DF05E" w14:textId="77777777" w:rsidR="00212FE2" w:rsidRDefault="00212FE2"/>
        </w:tc>
        <w:tc>
          <w:tcPr>
            <w:tcW w:w="1440" w:type="dxa"/>
          </w:tcPr>
          <w:p w14:paraId="6F4B20CF" w14:textId="77777777" w:rsidR="00212FE2" w:rsidRDefault="00212FE2"/>
        </w:tc>
        <w:tc>
          <w:tcPr>
            <w:tcW w:w="1440" w:type="dxa"/>
          </w:tcPr>
          <w:p w14:paraId="30369D29" w14:textId="77777777" w:rsidR="00212FE2" w:rsidRDefault="00212FE2"/>
        </w:tc>
        <w:tc>
          <w:tcPr>
            <w:tcW w:w="1440" w:type="dxa"/>
          </w:tcPr>
          <w:p w14:paraId="3A380064" w14:textId="77777777" w:rsidR="00212FE2" w:rsidRDefault="00212FE2"/>
        </w:tc>
      </w:tr>
      <w:tr w:rsidR="00212FE2" w14:paraId="70B7039B" w14:textId="77777777" w:rsidTr="00212FE2">
        <w:trPr>
          <w:trHeight w:hRule="exact" w:val="1440"/>
          <w:jc w:val="center"/>
        </w:trPr>
        <w:tc>
          <w:tcPr>
            <w:tcW w:w="1440" w:type="dxa"/>
          </w:tcPr>
          <w:p w14:paraId="28EBA15E" w14:textId="77777777" w:rsidR="00212FE2" w:rsidRDefault="00212FE2"/>
        </w:tc>
        <w:tc>
          <w:tcPr>
            <w:tcW w:w="1440" w:type="dxa"/>
          </w:tcPr>
          <w:p w14:paraId="729A4978" w14:textId="77777777" w:rsidR="00212FE2" w:rsidRDefault="00212FE2"/>
        </w:tc>
        <w:tc>
          <w:tcPr>
            <w:tcW w:w="1440" w:type="dxa"/>
          </w:tcPr>
          <w:p w14:paraId="240174E2" w14:textId="77777777" w:rsidR="00212FE2" w:rsidRDefault="00212FE2"/>
        </w:tc>
        <w:tc>
          <w:tcPr>
            <w:tcW w:w="1440" w:type="dxa"/>
          </w:tcPr>
          <w:p w14:paraId="66EDD858" w14:textId="77777777" w:rsidR="00212FE2" w:rsidRDefault="00212FE2"/>
        </w:tc>
        <w:tc>
          <w:tcPr>
            <w:tcW w:w="1440" w:type="dxa"/>
          </w:tcPr>
          <w:p w14:paraId="4D91846E" w14:textId="77777777" w:rsidR="00212FE2" w:rsidRDefault="00212FE2"/>
        </w:tc>
      </w:tr>
      <w:tr w:rsidR="00212FE2" w14:paraId="23325F9A" w14:textId="77777777" w:rsidTr="00212FE2">
        <w:trPr>
          <w:trHeight w:hRule="exact" w:val="1440"/>
          <w:jc w:val="center"/>
        </w:trPr>
        <w:tc>
          <w:tcPr>
            <w:tcW w:w="1440" w:type="dxa"/>
          </w:tcPr>
          <w:p w14:paraId="6F963890" w14:textId="77777777" w:rsidR="00212FE2" w:rsidRDefault="00212FE2"/>
        </w:tc>
        <w:tc>
          <w:tcPr>
            <w:tcW w:w="1440" w:type="dxa"/>
          </w:tcPr>
          <w:p w14:paraId="7104E46B" w14:textId="77777777" w:rsidR="00212FE2" w:rsidRDefault="00212FE2"/>
        </w:tc>
        <w:tc>
          <w:tcPr>
            <w:tcW w:w="1440" w:type="dxa"/>
          </w:tcPr>
          <w:p w14:paraId="63BBE3AA" w14:textId="77777777" w:rsidR="00212FE2" w:rsidRDefault="00212FE2"/>
        </w:tc>
        <w:tc>
          <w:tcPr>
            <w:tcW w:w="1440" w:type="dxa"/>
          </w:tcPr>
          <w:p w14:paraId="3A19E845" w14:textId="77777777" w:rsidR="00212FE2" w:rsidRDefault="00212FE2"/>
        </w:tc>
        <w:tc>
          <w:tcPr>
            <w:tcW w:w="1440" w:type="dxa"/>
          </w:tcPr>
          <w:p w14:paraId="0EF06E0B" w14:textId="77777777" w:rsidR="00212FE2" w:rsidRDefault="00212FE2"/>
        </w:tc>
      </w:tr>
      <w:tr w:rsidR="00212FE2" w14:paraId="592B550F" w14:textId="77777777" w:rsidTr="0017184C">
        <w:trPr>
          <w:trHeight w:hRule="exact" w:val="1440"/>
          <w:jc w:val="center"/>
        </w:trPr>
        <w:tc>
          <w:tcPr>
            <w:tcW w:w="1440" w:type="dxa"/>
            <w:vAlign w:val="center"/>
          </w:tcPr>
          <w:p w14:paraId="6118BE96" w14:textId="4B059CC2" w:rsidR="00212FE2" w:rsidRDefault="009D5F2B" w:rsidP="00A33DC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315B9B9D" wp14:editId="56E8AEFB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55245</wp:posOffset>
                      </wp:positionV>
                      <wp:extent cx="753110" cy="706755"/>
                      <wp:effectExtent l="38100" t="38100" r="66040" b="36195"/>
                      <wp:wrapNone/>
                      <wp:docPr id="103" name="Star: 5 Points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3110" cy="70675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9202B" id="Star: 5 Points 103" o:spid="_x0000_s1026" style="position:absolute;margin-left:.2pt;margin-top:4.35pt;width:59.3pt;height:55.6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110,70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" path="m1,269956r287663,2l376555,r88891,269958l753109,269956,520384,436797r88894,269956l376555,539909,143832,706753,232726,436797,1,269956xe" fillcolor="#00b050" strokecolor="#1f3763 [1604]" strokeweight="1pt">
                      <v:stroke joinstyle="miter"/>
                      <v:path arrowok="t" o:connecttype="custom" o:connectlocs="1,269956;287664,269958;376555,0;465446,269958;753109,269956;520384,436797;609278,706753;376555,539909;143832,706753;232726,436797;1,269956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1440" w:type="dxa"/>
          </w:tcPr>
          <w:p w14:paraId="0D5465B9" w14:textId="77777777" w:rsidR="00212FE2" w:rsidRDefault="00212FE2"/>
        </w:tc>
        <w:tc>
          <w:tcPr>
            <w:tcW w:w="1440" w:type="dxa"/>
          </w:tcPr>
          <w:p w14:paraId="79CF2CE4" w14:textId="77777777" w:rsidR="00212FE2" w:rsidRDefault="00212FE2"/>
        </w:tc>
        <w:tc>
          <w:tcPr>
            <w:tcW w:w="1440" w:type="dxa"/>
          </w:tcPr>
          <w:p w14:paraId="1BFA19FF" w14:textId="77777777" w:rsidR="00212FE2" w:rsidRDefault="00212FE2"/>
        </w:tc>
        <w:tc>
          <w:tcPr>
            <w:tcW w:w="1440" w:type="dxa"/>
          </w:tcPr>
          <w:p w14:paraId="64C40627" w14:textId="77777777" w:rsidR="00212FE2" w:rsidRDefault="00212FE2"/>
        </w:tc>
      </w:tr>
    </w:tbl>
    <w:p w14:paraId="4D828BEB" w14:textId="77777777" w:rsidR="00F37961" w:rsidRDefault="00F37961" w:rsidP="00F37961"/>
    <w:p w14:paraId="13F29538" w14:textId="5C533718" w:rsidR="00F47E45" w:rsidRDefault="00F47E45" w:rsidP="00F660F7">
      <w:pPr>
        <w:spacing w:after="0" w:line="240" w:lineRule="auto"/>
      </w:pPr>
    </w:p>
    <w:sectPr w:rsidR="00F47E45" w:rsidSect="007F42E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0C7A3D"/>
    <w:multiLevelType w:val="hybridMultilevel"/>
    <w:tmpl w:val="076647C2"/>
    <w:lvl w:ilvl="0" w:tplc="20D260B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0771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0C"/>
    <w:rsid w:val="00021FA7"/>
    <w:rsid w:val="0002615F"/>
    <w:rsid w:val="000325BB"/>
    <w:rsid w:val="000625EF"/>
    <w:rsid w:val="0006681D"/>
    <w:rsid w:val="00071777"/>
    <w:rsid w:val="000B72A0"/>
    <w:rsid w:val="000E0A27"/>
    <w:rsid w:val="00100184"/>
    <w:rsid w:val="001147E2"/>
    <w:rsid w:val="00115E62"/>
    <w:rsid w:val="0014210D"/>
    <w:rsid w:val="001507A4"/>
    <w:rsid w:val="0017184C"/>
    <w:rsid w:val="0017202A"/>
    <w:rsid w:val="00173D6B"/>
    <w:rsid w:val="001A59F8"/>
    <w:rsid w:val="001E6019"/>
    <w:rsid w:val="001F523D"/>
    <w:rsid w:val="00212FE2"/>
    <w:rsid w:val="0021655A"/>
    <w:rsid w:val="00223821"/>
    <w:rsid w:val="002267D9"/>
    <w:rsid w:val="0024143E"/>
    <w:rsid w:val="002550C4"/>
    <w:rsid w:val="002B779F"/>
    <w:rsid w:val="002D6ED3"/>
    <w:rsid w:val="002F45D2"/>
    <w:rsid w:val="0031008A"/>
    <w:rsid w:val="0032146C"/>
    <w:rsid w:val="003249CA"/>
    <w:rsid w:val="003362F0"/>
    <w:rsid w:val="003554EC"/>
    <w:rsid w:val="003756C4"/>
    <w:rsid w:val="00375E00"/>
    <w:rsid w:val="00382E88"/>
    <w:rsid w:val="00390D66"/>
    <w:rsid w:val="003D210E"/>
    <w:rsid w:val="003F6E0D"/>
    <w:rsid w:val="00415F5C"/>
    <w:rsid w:val="00425E7B"/>
    <w:rsid w:val="00436AC5"/>
    <w:rsid w:val="00443208"/>
    <w:rsid w:val="004609DD"/>
    <w:rsid w:val="0047422B"/>
    <w:rsid w:val="0049762C"/>
    <w:rsid w:val="004A304A"/>
    <w:rsid w:val="004C44EA"/>
    <w:rsid w:val="004D4CC1"/>
    <w:rsid w:val="00511CBC"/>
    <w:rsid w:val="00512783"/>
    <w:rsid w:val="00515E97"/>
    <w:rsid w:val="00557947"/>
    <w:rsid w:val="0059684A"/>
    <w:rsid w:val="00597196"/>
    <w:rsid w:val="005A0324"/>
    <w:rsid w:val="005A788E"/>
    <w:rsid w:val="005B486E"/>
    <w:rsid w:val="005D0F5E"/>
    <w:rsid w:val="005E24B7"/>
    <w:rsid w:val="005E2AF8"/>
    <w:rsid w:val="005F7536"/>
    <w:rsid w:val="00617F1A"/>
    <w:rsid w:val="006227B3"/>
    <w:rsid w:val="00651298"/>
    <w:rsid w:val="0065613A"/>
    <w:rsid w:val="00656E53"/>
    <w:rsid w:val="0066395D"/>
    <w:rsid w:val="00664EF6"/>
    <w:rsid w:val="0067189F"/>
    <w:rsid w:val="00686C57"/>
    <w:rsid w:val="0069627A"/>
    <w:rsid w:val="006B23FF"/>
    <w:rsid w:val="006B7E2D"/>
    <w:rsid w:val="006F3EAA"/>
    <w:rsid w:val="00702BE7"/>
    <w:rsid w:val="0073500C"/>
    <w:rsid w:val="00744476"/>
    <w:rsid w:val="007623E0"/>
    <w:rsid w:val="00767A22"/>
    <w:rsid w:val="00771EB7"/>
    <w:rsid w:val="007D2D54"/>
    <w:rsid w:val="007D6345"/>
    <w:rsid w:val="007F3179"/>
    <w:rsid w:val="007F42E1"/>
    <w:rsid w:val="00805903"/>
    <w:rsid w:val="0081426A"/>
    <w:rsid w:val="00857AB7"/>
    <w:rsid w:val="008903FC"/>
    <w:rsid w:val="008930AA"/>
    <w:rsid w:val="008D13A0"/>
    <w:rsid w:val="008F477F"/>
    <w:rsid w:val="00906C9A"/>
    <w:rsid w:val="0093013E"/>
    <w:rsid w:val="00933535"/>
    <w:rsid w:val="0093570D"/>
    <w:rsid w:val="00935D3F"/>
    <w:rsid w:val="00955098"/>
    <w:rsid w:val="00973A52"/>
    <w:rsid w:val="00994C44"/>
    <w:rsid w:val="009957D9"/>
    <w:rsid w:val="009A2671"/>
    <w:rsid w:val="009C033E"/>
    <w:rsid w:val="009C1FDB"/>
    <w:rsid w:val="009D5F2B"/>
    <w:rsid w:val="00A05C93"/>
    <w:rsid w:val="00A27A79"/>
    <w:rsid w:val="00A30523"/>
    <w:rsid w:val="00A33DC1"/>
    <w:rsid w:val="00A473DF"/>
    <w:rsid w:val="00A85DE6"/>
    <w:rsid w:val="00AA55E7"/>
    <w:rsid w:val="00AC634E"/>
    <w:rsid w:val="00AF3BA6"/>
    <w:rsid w:val="00B23C77"/>
    <w:rsid w:val="00B3562C"/>
    <w:rsid w:val="00B61455"/>
    <w:rsid w:val="00B77435"/>
    <w:rsid w:val="00B77F05"/>
    <w:rsid w:val="00C20B42"/>
    <w:rsid w:val="00C32884"/>
    <w:rsid w:val="00C439C7"/>
    <w:rsid w:val="00C70B6E"/>
    <w:rsid w:val="00CA3430"/>
    <w:rsid w:val="00CA4FB7"/>
    <w:rsid w:val="00CC23F9"/>
    <w:rsid w:val="00CC2787"/>
    <w:rsid w:val="00CC4816"/>
    <w:rsid w:val="00CE374A"/>
    <w:rsid w:val="00CE6F2B"/>
    <w:rsid w:val="00CF08B3"/>
    <w:rsid w:val="00CF7E97"/>
    <w:rsid w:val="00D363CE"/>
    <w:rsid w:val="00D42614"/>
    <w:rsid w:val="00D42C6B"/>
    <w:rsid w:val="00D63909"/>
    <w:rsid w:val="00D666E9"/>
    <w:rsid w:val="00D85458"/>
    <w:rsid w:val="00DA0234"/>
    <w:rsid w:val="00DB3B24"/>
    <w:rsid w:val="00DE4C33"/>
    <w:rsid w:val="00DF45DC"/>
    <w:rsid w:val="00E20DC4"/>
    <w:rsid w:val="00E23265"/>
    <w:rsid w:val="00E26BB5"/>
    <w:rsid w:val="00E30DE4"/>
    <w:rsid w:val="00E337B3"/>
    <w:rsid w:val="00E6234E"/>
    <w:rsid w:val="00E71C91"/>
    <w:rsid w:val="00ED688E"/>
    <w:rsid w:val="00F063EC"/>
    <w:rsid w:val="00F34E4D"/>
    <w:rsid w:val="00F37961"/>
    <w:rsid w:val="00F47E45"/>
    <w:rsid w:val="00F529BF"/>
    <w:rsid w:val="00F660F7"/>
    <w:rsid w:val="00F81A7C"/>
    <w:rsid w:val="00F858FA"/>
    <w:rsid w:val="00FA2C26"/>
    <w:rsid w:val="00FC106D"/>
    <w:rsid w:val="030FC6F1"/>
    <w:rsid w:val="0BD12CBE"/>
    <w:rsid w:val="0EC64FBD"/>
    <w:rsid w:val="1450C3C5"/>
    <w:rsid w:val="166C696F"/>
    <w:rsid w:val="1E2A6509"/>
    <w:rsid w:val="22B15759"/>
    <w:rsid w:val="27C6B74E"/>
    <w:rsid w:val="2E64CF81"/>
    <w:rsid w:val="3026ACF8"/>
    <w:rsid w:val="484F38B5"/>
    <w:rsid w:val="48E0AE77"/>
    <w:rsid w:val="49B67BF9"/>
    <w:rsid w:val="4CAC73B8"/>
    <w:rsid w:val="4D9CD4FD"/>
    <w:rsid w:val="5676D52B"/>
    <w:rsid w:val="6C5640E3"/>
    <w:rsid w:val="7F1A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E6F82"/>
  <w15:chartTrackingRefBased/>
  <w15:docId w15:val="{B3F2497C-48EF-4F8B-AE2F-F09E4F80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5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3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D5347C0DF17A489215C7DF57263638" ma:contentTypeVersion="15" ma:contentTypeDescription="Create a new document." ma:contentTypeScope="" ma:versionID="dbff248b4a75d3263398f0d5a09406ce">
  <xsd:schema xmlns:xsd="http://www.w3.org/2001/XMLSchema" xmlns:xs="http://www.w3.org/2001/XMLSchema" xmlns:p="http://schemas.microsoft.com/office/2006/metadata/properties" xmlns:ns3="e27bb1c4-a3a6-496b-b1ae-c86a51c29f98" xmlns:ns4="c949d438-bf8a-4b14-a4f9-333d2d18134d" targetNamespace="http://schemas.microsoft.com/office/2006/metadata/properties" ma:root="true" ma:fieldsID="45de36fdeb6aa6b885698a3de940d897" ns3:_="" ns4:_="">
    <xsd:import namespace="e27bb1c4-a3a6-496b-b1ae-c86a51c29f98"/>
    <xsd:import namespace="c949d438-bf8a-4b14-a4f9-333d2d1813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bb1c4-a3a6-496b-b1ae-c86a51c29f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d438-bf8a-4b14-a4f9-333d2d18134d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7bb1c4-a3a6-496b-b1ae-c86a51c29f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F633FB-7C07-475F-BA05-8FA634C9E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14A025-BA8D-43F5-A211-5158CBCC2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bb1c4-a3a6-496b-b1ae-c86a51c29f98"/>
    <ds:schemaRef ds:uri="c949d438-bf8a-4b14-a4f9-333d2d1813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0D6E5C-8FDE-4977-B2AD-7AE6D6CD43BC}">
  <ds:schemaRefs>
    <ds:schemaRef ds:uri="http://schemas.microsoft.com/office/2006/metadata/properties"/>
    <ds:schemaRef ds:uri="http://schemas.microsoft.com/office/infopath/2007/PartnerControls"/>
    <ds:schemaRef ds:uri="e27bb1c4-a3a6-496b-b1ae-c86a51c29f98"/>
  </ds:schemaRefs>
</ds:datastoreItem>
</file>

<file path=customXml/itemProps4.xml><?xml version="1.0" encoding="utf-8"?>
<ds:datastoreItem xmlns:ds="http://schemas.openxmlformats.org/officeDocument/2006/customXml" ds:itemID="{4B56B2AF-B4DF-4470-BD0A-C2778FA80B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parham-mocello</dc:creator>
  <cp:keywords/>
  <dc:description/>
  <cp:lastModifiedBy>Hutchinson, Rebecca</cp:lastModifiedBy>
  <cp:revision>4</cp:revision>
  <dcterms:created xsi:type="dcterms:W3CDTF">2024-07-31T17:45:00Z</dcterms:created>
  <dcterms:modified xsi:type="dcterms:W3CDTF">2024-07-31T20:29:00Z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0x0101003ED5347C0DF17A489215C7DF57263638</vt:lpwstr>
  </property>
</Properties>
</file>